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59A" w:rsidRDefault="00F9759A" w:rsidP="00F9759A">
      <w:pPr>
        <w:spacing w:line="0" w:lineRule="atLeas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 w:rsidRPr="00714660">
        <w:rPr>
          <w:rFonts w:ascii="黑体" w:eastAsia="黑体" w:hAnsi="宋体" w:cs="宋体" w:hint="eastAsia"/>
          <w:b/>
          <w:kern w:val="0"/>
          <w:sz w:val="32"/>
          <w:szCs w:val="32"/>
        </w:rPr>
        <w:t>20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14</w:t>
      </w:r>
      <w:r w:rsidRPr="00714660">
        <w:rPr>
          <w:rFonts w:ascii="黑体" w:eastAsia="黑体" w:hAnsi="宋体" w:cs="宋体" w:hint="eastAsia"/>
          <w:b/>
          <w:kern w:val="0"/>
          <w:sz w:val="32"/>
          <w:szCs w:val="32"/>
        </w:rPr>
        <w:t>年新教师培训时间安排</w:t>
      </w:r>
    </w:p>
    <w:p w:rsidR="00F9759A" w:rsidRPr="00CF1ECC" w:rsidRDefault="00F9759A" w:rsidP="00F9759A">
      <w:pPr>
        <w:spacing w:line="0" w:lineRule="atLeast"/>
        <w:jc w:val="center"/>
        <w:rPr>
          <w:rFonts w:ascii="黑体" w:eastAsia="黑体" w:hAnsi="宋体" w:cs="宋体"/>
          <w:b/>
          <w:kern w:val="0"/>
          <w:sz w:val="24"/>
        </w:rPr>
      </w:pPr>
    </w:p>
    <w:tbl>
      <w:tblPr>
        <w:tblW w:w="13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620"/>
        <w:gridCol w:w="1800"/>
        <w:gridCol w:w="3240"/>
        <w:gridCol w:w="3960"/>
        <w:gridCol w:w="1800"/>
      </w:tblGrid>
      <w:tr w:rsidR="00F9759A" w:rsidRPr="00270738" w:rsidTr="0005182C">
        <w:trPr>
          <w:trHeight w:val="660"/>
          <w:jc w:val="center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F9759A" w:rsidRPr="00270738" w:rsidRDefault="00F9759A" w:rsidP="0005182C">
            <w:pPr>
              <w:spacing w:line="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70738">
              <w:rPr>
                <w:rFonts w:ascii="宋体" w:hAnsi="宋体" w:cs="宋体" w:hint="eastAsia"/>
                <w:b/>
                <w:kern w:val="0"/>
                <w:sz w:val="24"/>
              </w:rPr>
              <w:t>总体安排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9759A" w:rsidRPr="00270738" w:rsidRDefault="00F9759A" w:rsidP="0005182C">
            <w:pPr>
              <w:spacing w:line="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70738">
              <w:rPr>
                <w:rFonts w:ascii="宋体" w:hAnsi="宋体" w:cs="宋体" w:hint="eastAsia"/>
                <w:b/>
                <w:kern w:val="0"/>
                <w:sz w:val="24"/>
              </w:rPr>
              <w:t>时　间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9759A" w:rsidRPr="00270738" w:rsidRDefault="00F9759A" w:rsidP="0005182C">
            <w:pPr>
              <w:spacing w:line="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70738">
              <w:rPr>
                <w:rFonts w:ascii="宋体" w:hAnsi="宋体" w:cs="宋体" w:hint="eastAsia"/>
                <w:b/>
                <w:kern w:val="0"/>
                <w:sz w:val="24"/>
              </w:rPr>
              <w:t>内容、形式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F9759A" w:rsidRPr="00270738" w:rsidRDefault="00F9759A" w:rsidP="0005182C">
            <w:pPr>
              <w:spacing w:line="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70738">
              <w:rPr>
                <w:rFonts w:ascii="宋体" w:hAnsi="宋体" w:cs="宋体" w:hint="eastAsia"/>
                <w:b/>
                <w:kern w:val="0"/>
                <w:sz w:val="24"/>
              </w:rPr>
              <w:t>主要参与部门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9759A" w:rsidRPr="00270738" w:rsidRDefault="00F9759A" w:rsidP="0005182C">
            <w:pPr>
              <w:spacing w:line="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70738">
              <w:rPr>
                <w:rFonts w:ascii="宋体" w:hAnsi="宋体" w:cs="宋体" w:hint="eastAsia"/>
                <w:b/>
                <w:kern w:val="0"/>
                <w:sz w:val="24"/>
              </w:rPr>
              <w:t>地点</w:t>
            </w:r>
          </w:p>
        </w:tc>
      </w:tr>
      <w:tr w:rsidR="00F9759A" w:rsidRPr="00270738" w:rsidTr="0005182C">
        <w:trPr>
          <w:trHeight w:val="1453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F9759A" w:rsidRPr="00270738" w:rsidRDefault="00F9759A" w:rsidP="0005182C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学校  培训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9759A" w:rsidRPr="00270738" w:rsidRDefault="00F9759A" w:rsidP="0005182C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校情介绍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9759A" w:rsidRPr="00270738" w:rsidRDefault="00F9759A" w:rsidP="0005182C">
            <w:pPr>
              <w:spacing w:line="0" w:lineRule="atLeast"/>
              <w:ind w:leftChars="-1" w:left="-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  <w:r w:rsidRPr="00270738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26</w:t>
            </w:r>
            <w:r w:rsidRPr="00270738">
              <w:rPr>
                <w:rFonts w:ascii="仿宋_GB2312" w:eastAsia="仿宋_GB2312" w:hint="eastAsia"/>
                <w:sz w:val="24"/>
              </w:rPr>
              <w:t>日上午8:30——</w:t>
            </w:r>
            <w:r>
              <w:rPr>
                <w:rFonts w:ascii="仿宋_GB2312" w:eastAsia="仿宋_GB2312" w:hint="eastAsia"/>
                <w:sz w:val="24"/>
              </w:rPr>
              <w:t>8</w:t>
            </w:r>
            <w:r w:rsidRPr="00270738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27</w:t>
            </w:r>
            <w:r w:rsidRPr="00270738">
              <w:rPr>
                <w:rFonts w:ascii="仿宋_GB2312" w:eastAsia="仿宋_GB2312" w:hint="eastAsia"/>
                <w:sz w:val="24"/>
              </w:rPr>
              <w:t>日上午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9759A" w:rsidRPr="00270738" w:rsidRDefault="00F9759A" w:rsidP="0005182C">
            <w:pPr>
              <w:spacing w:line="0" w:lineRule="atLeast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1．开幕式</w:t>
            </w:r>
          </w:p>
          <w:p w:rsidR="00F9759A" w:rsidRPr="00270738" w:rsidRDefault="00F9759A" w:rsidP="0005182C">
            <w:pPr>
              <w:spacing w:line="0" w:lineRule="atLeast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2．主要职能部门校情介绍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F9759A" w:rsidRPr="00270738" w:rsidRDefault="00F9759A" w:rsidP="0005182C">
            <w:pPr>
              <w:spacing w:line="0" w:lineRule="atLeast"/>
              <w:ind w:leftChars="-1" w:left="-2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人事处、科技处、社科处 、资产管理处、财经处、教务处、组织部、图书馆、网络中心、校工会、校办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9759A" w:rsidRPr="00270738" w:rsidRDefault="00F9759A" w:rsidP="0005182C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英东学术</w:t>
            </w:r>
            <w:r>
              <w:rPr>
                <w:rFonts w:ascii="仿宋_GB2312" w:eastAsia="仿宋_GB2312"/>
                <w:sz w:val="24"/>
              </w:rPr>
              <w:t>会堂</w:t>
            </w:r>
          </w:p>
          <w:p w:rsidR="00F9759A" w:rsidRPr="00270738" w:rsidRDefault="00F9759A" w:rsidP="0005182C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演讲厅</w:t>
            </w:r>
          </w:p>
        </w:tc>
      </w:tr>
      <w:tr w:rsidR="00F9759A" w:rsidRPr="00270738" w:rsidTr="0005182C">
        <w:trPr>
          <w:trHeight w:val="2166"/>
          <w:jc w:val="center"/>
        </w:trPr>
        <w:tc>
          <w:tcPr>
            <w:tcW w:w="1080" w:type="dxa"/>
            <w:vMerge/>
            <w:shd w:val="clear" w:color="auto" w:fill="auto"/>
          </w:tcPr>
          <w:p w:rsidR="00F9759A" w:rsidRPr="00270738" w:rsidRDefault="00F9759A" w:rsidP="0005182C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9759A" w:rsidRPr="00270738" w:rsidRDefault="00F9759A" w:rsidP="0005182C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师德、法规</w:t>
            </w:r>
          </w:p>
          <w:p w:rsidR="00F9759A" w:rsidRPr="00270738" w:rsidRDefault="00F9759A" w:rsidP="0005182C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及教育教学</w:t>
            </w:r>
          </w:p>
          <w:p w:rsidR="00F9759A" w:rsidRPr="00270738" w:rsidRDefault="00F9759A" w:rsidP="0005182C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基本理论和教学技能</w:t>
            </w:r>
          </w:p>
          <w:p w:rsidR="00F9759A" w:rsidRPr="00270738" w:rsidRDefault="00F9759A" w:rsidP="0005182C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培训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9759A" w:rsidRPr="00270738" w:rsidRDefault="00F9759A" w:rsidP="0005182C">
            <w:pPr>
              <w:spacing w:line="340" w:lineRule="exact"/>
              <w:ind w:leftChars="-1" w:left="-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  <w:r w:rsidRPr="00270738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28</w:t>
            </w:r>
            <w:r w:rsidRPr="00270738">
              <w:rPr>
                <w:rFonts w:ascii="仿宋_GB2312" w:eastAsia="仿宋_GB2312" w:hint="eastAsia"/>
                <w:sz w:val="24"/>
              </w:rPr>
              <w:t>日下午-</w:t>
            </w:r>
          </w:p>
          <w:p w:rsidR="00F9759A" w:rsidRPr="00270738" w:rsidRDefault="00F9759A" w:rsidP="0005182C">
            <w:pPr>
              <w:spacing w:line="340" w:lineRule="exact"/>
              <w:ind w:leftChars="-1" w:left="-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  <w:r w:rsidRPr="00270738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29</w:t>
            </w:r>
            <w:r w:rsidRPr="00270738">
              <w:rPr>
                <w:rFonts w:ascii="仿宋_GB2312" w:eastAsia="仿宋_GB2312" w:hint="eastAsia"/>
                <w:sz w:val="24"/>
              </w:rPr>
              <w:t>日</w:t>
            </w:r>
          </w:p>
          <w:p w:rsidR="00F9759A" w:rsidRPr="00270738" w:rsidRDefault="00F9759A" w:rsidP="0005182C">
            <w:pPr>
              <w:spacing w:line="340" w:lineRule="exact"/>
              <w:ind w:leftChars="-1" w:left="-2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F9759A" w:rsidRPr="00270738" w:rsidRDefault="00F9759A" w:rsidP="0005182C">
            <w:pPr>
              <w:spacing w:line="34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专题培训</w:t>
            </w:r>
          </w:p>
        </w:tc>
        <w:tc>
          <w:tcPr>
            <w:tcW w:w="5760" w:type="dxa"/>
            <w:gridSpan w:val="2"/>
            <w:shd w:val="clear" w:color="auto" w:fill="auto"/>
            <w:vAlign w:val="center"/>
          </w:tcPr>
          <w:p w:rsidR="00F9759A" w:rsidRPr="00270738" w:rsidRDefault="00F9759A" w:rsidP="0005182C">
            <w:pPr>
              <w:spacing w:line="340" w:lineRule="exact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具体安排另见通知</w:t>
            </w:r>
          </w:p>
          <w:p w:rsidR="00F9759A" w:rsidRPr="00270738" w:rsidRDefault="00F9759A" w:rsidP="0005182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759A" w:rsidRPr="00270738" w:rsidTr="0005182C">
        <w:trPr>
          <w:trHeight w:val="838"/>
          <w:jc w:val="center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F9759A" w:rsidRPr="00270738" w:rsidRDefault="00F9759A" w:rsidP="0005182C">
            <w:pPr>
              <w:spacing w:beforeLines="10" w:before="31" w:afterLines="10" w:after="31" w:line="0" w:lineRule="atLeast"/>
              <w:jc w:val="center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基层单位培训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9759A" w:rsidRPr="00270738" w:rsidRDefault="00F9759A" w:rsidP="0005182C">
            <w:pPr>
              <w:spacing w:beforeLines="10" w:before="31" w:afterLines="10" w:after="31" w:line="0" w:lineRule="atLeast"/>
              <w:jc w:val="center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201</w:t>
            </w:r>
            <w:r>
              <w:rPr>
                <w:rFonts w:ascii="仿宋_GB2312" w:eastAsia="仿宋_GB2312" w:hint="eastAsia"/>
                <w:sz w:val="24"/>
              </w:rPr>
              <w:t>4</w:t>
            </w:r>
            <w:r w:rsidRPr="00270738">
              <w:rPr>
                <w:rFonts w:ascii="仿宋_GB2312" w:eastAsia="仿宋_GB2312" w:hint="eastAsia"/>
                <w:sz w:val="24"/>
              </w:rPr>
              <w:t>－201</w:t>
            </w:r>
            <w:r>
              <w:rPr>
                <w:rFonts w:ascii="仿宋_GB2312" w:eastAsia="仿宋_GB2312" w:hint="eastAsia"/>
                <w:sz w:val="24"/>
              </w:rPr>
              <w:t>5</w:t>
            </w:r>
            <w:r w:rsidRPr="00270738">
              <w:rPr>
                <w:rFonts w:ascii="仿宋_GB2312" w:eastAsia="仿宋_GB2312" w:hint="eastAsia"/>
                <w:sz w:val="24"/>
              </w:rPr>
              <w:t>学年第一学期</w:t>
            </w:r>
          </w:p>
        </w:tc>
        <w:tc>
          <w:tcPr>
            <w:tcW w:w="9000" w:type="dxa"/>
            <w:gridSpan w:val="3"/>
            <w:shd w:val="clear" w:color="auto" w:fill="auto"/>
            <w:vAlign w:val="center"/>
          </w:tcPr>
          <w:p w:rsidR="00F9759A" w:rsidRPr="00270738" w:rsidRDefault="00F9759A" w:rsidP="0005182C">
            <w:pPr>
              <w:spacing w:beforeLines="10" w:before="31" w:afterLines="10" w:after="31"/>
              <w:ind w:left="360" w:hangingChars="150" w:hanging="360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1．教学科研单位为新教师安排助教工作或观摩课程。</w:t>
            </w:r>
          </w:p>
          <w:p w:rsidR="00F9759A" w:rsidRPr="00270738" w:rsidRDefault="00F9759A" w:rsidP="0005182C">
            <w:pPr>
              <w:spacing w:line="0" w:lineRule="atLeast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2．其它单位可根据自身实际情况，组织新教师岗位培训。</w:t>
            </w:r>
          </w:p>
        </w:tc>
      </w:tr>
      <w:tr w:rsidR="00F9759A" w:rsidRPr="00270738" w:rsidTr="0005182C">
        <w:trPr>
          <w:trHeight w:val="838"/>
          <w:jc w:val="center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F9759A" w:rsidRPr="00270738" w:rsidRDefault="00F9759A" w:rsidP="0005182C">
            <w:pPr>
              <w:spacing w:beforeLines="10" w:before="31" w:afterLines="10" w:after="31"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教师发展中心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9759A" w:rsidRDefault="00F9759A" w:rsidP="0005182C">
            <w:pPr>
              <w:spacing w:beforeLines="10" w:before="31" w:afterLines="10" w:after="31"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2014-2015</w:t>
            </w:r>
          </w:p>
          <w:p w:rsidR="00F9759A" w:rsidRPr="00270738" w:rsidRDefault="00F9759A" w:rsidP="0005182C">
            <w:pPr>
              <w:spacing w:beforeLines="10" w:before="31" w:afterLines="10" w:after="31"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学年</w:t>
            </w:r>
          </w:p>
        </w:tc>
        <w:tc>
          <w:tcPr>
            <w:tcW w:w="9000" w:type="dxa"/>
            <w:gridSpan w:val="3"/>
            <w:shd w:val="clear" w:color="auto" w:fill="auto"/>
            <w:vAlign w:val="center"/>
          </w:tcPr>
          <w:p w:rsidR="00F9759A" w:rsidRPr="00270738" w:rsidRDefault="00F9759A" w:rsidP="0005182C">
            <w:pPr>
              <w:spacing w:line="340" w:lineRule="exact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具体安排另见通知</w:t>
            </w:r>
          </w:p>
          <w:p w:rsidR="00F9759A" w:rsidRPr="00270738" w:rsidRDefault="00F9759A" w:rsidP="0005182C">
            <w:pPr>
              <w:spacing w:beforeLines="10" w:before="31" w:afterLines="10" w:after="31"/>
              <w:ind w:left="360" w:hangingChars="150" w:hanging="360"/>
              <w:rPr>
                <w:rFonts w:ascii="仿宋_GB2312" w:eastAsia="仿宋_GB2312"/>
                <w:sz w:val="24"/>
              </w:rPr>
            </w:pPr>
          </w:p>
        </w:tc>
      </w:tr>
      <w:tr w:rsidR="00F9759A" w:rsidRPr="00270738" w:rsidTr="0005182C">
        <w:trPr>
          <w:trHeight w:val="963"/>
          <w:jc w:val="center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F9759A" w:rsidRPr="00270738" w:rsidRDefault="00F9759A" w:rsidP="0005182C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总结交流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9759A" w:rsidRPr="00270738" w:rsidRDefault="00F9759A" w:rsidP="0005182C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2015年1月</w:t>
            </w:r>
          </w:p>
        </w:tc>
        <w:tc>
          <w:tcPr>
            <w:tcW w:w="9000" w:type="dxa"/>
            <w:gridSpan w:val="3"/>
            <w:shd w:val="clear" w:color="auto" w:fill="auto"/>
            <w:vAlign w:val="center"/>
          </w:tcPr>
          <w:p w:rsidR="00F9759A" w:rsidRPr="00270738" w:rsidRDefault="00F9759A" w:rsidP="0005182C">
            <w:pPr>
              <w:spacing w:line="280" w:lineRule="exact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1．新教师提交岗前培训总结至教师发展中心。</w:t>
            </w:r>
          </w:p>
          <w:p w:rsidR="00F9759A" w:rsidRPr="00270738" w:rsidRDefault="00F9759A" w:rsidP="0005182C">
            <w:pPr>
              <w:spacing w:line="280" w:lineRule="exact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2．教学科研单位整理留存新教师助教工作或观摩课程材料。</w:t>
            </w:r>
          </w:p>
          <w:p w:rsidR="00F9759A" w:rsidRPr="00270738" w:rsidRDefault="00F9759A" w:rsidP="0005182C">
            <w:pPr>
              <w:spacing w:line="0" w:lineRule="atLeast"/>
              <w:rPr>
                <w:rFonts w:ascii="仿宋_GB2312" w:eastAsia="仿宋_GB2312"/>
                <w:sz w:val="24"/>
              </w:rPr>
            </w:pPr>
            <w:r w:rsidRPr="00270738">
              <w:rPr>
                <w:rFonts w:ascii="仿宋_GB2312" w:eastAsia="仿宋_GB2312" w:hint="eastAsia"/>
                <w:sz w:val="24"/>
              </w:rPr>
              <w:t>3．其它活动待定。</w:t>
            </w:r>
          </w:p>
        </w:tc>
      </w:tr>
    </w:tbl>
    <w:p w:rsidR="00F9759A" w:rsidRDefault="00F9759A" w:rsidP="00F9759A">
      <w:pPr>
        <w:spacing w:line="0" w:lineRule="atLeast"/>
      </w:pPr>
    </w:p>
    <w:p w:rsidR="00F9759A" w:rsidRDefault="00F9759A" w:rsidP="00F9759A"/>
    <w:p w:rsidR="00AF50A5" w:rsidRDefault="00AF50A5">
      <w:bookmarkStart w:id="0" w:name="_GoBack"/>
      <w:bookmarkEnd w:id="0"/>
    </w:p>
    <w:sectPr w:rsidR="00AF50A5" w:rsidSect="0061252A">
      <w:pgSz w:w="16838" w:h="11906" w:orient="landscape" w:code="9"/>
      <w:pgMar w:top="851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9A"/>
    <w:rsid w:val="00AF50A5"/>
    <w:rsid w:val="00F9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AD203-CE3B-4CB2-8F64-634E7240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5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2014-07-10T07:43:00Z</dcterms:created>
  <dcterms:modified xsi:type="dcterms:W3CDTF">2014-07-10T07:43:00Z</dcterms:modified>
</cp:coreProperties>
</file>